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6B" w:rsidRDefault="0088424F">
      <w:r w:rsidRPr="0088424F">
        <w:t>CAFÉ DA MANHÃ ESPECIAL COM O GRUPO DA TERCEIRA IDADE “RAÍZES DA SOCIEDADE”</w:t>
      </w:r>
    </w:p>
    <w:p w:rsidR="0088424F" w:rsidRDefault="0088424F" w:rsidP="0088424F">
      <w:r>
        <w:t>No dia 27 de fevereiro de 2026, a Prefeitura Municipal de Teixeirópolis, por meio da Secretaria Municipal de Assistência Social e Trabalho – SEMAST, em parceria com o Centro de Referência de Assistência Social – CRAS, realizou um café da manhã especial com o Grupo da Terceira Idade “Raízes da Sociedade”, dentro das ações do Serviço de Convivência e Fortalecimento de Vínculos (SCFV). O encontro aconteceu no Centro de Convivência da Pessoa Idosa e reuniu os participantes em um momento marcado pela acolhida, interação e fortalecimento dos laços comunitários.</w:t>
      </w:r>
    </w:p>
    <w:p w:rsidR="0088424F" w:rsidRDefault="0088424F" w:rsidP="0088424F">
      <w:r>
        <w:t xml:space="preserve">A abertura do evento foi conduzida pela coordenadora do CRAS, </w:t>
      </w:r>
      <w:proofErr w:type="spellStart"/>
      <w:r>
        <w:t>Leidiane</w:t>
      </w:r>
      <w:proofErr w:type="spellEnd"/>
      <w:r>
        <w:t>, que deu as boas-vindas aos idosos, ressaltando a importância desses encontros para promover a convivência, o respeito e a valorização da pessoa idosa. Em seguida, a secretária municipal de Assistência Social, Débora Cassimiro, fez uso da palavra e conduziu um momento de reflexão, destacando a relevância da união, da autoestima e da participação ativa dos idosos nas atividades desenvolvidas pelo município.</w:t>
      </w:r>
    </w:p>
    <w:p w:rsidR="0088424F" w:rsidRDefault="0088424F" w:rsidP="0088424F">
      <w:r>
        <w:t>Dando continuidade, o vice-prefeito Darcy Gomes, em nome do prefeito Osmy Toledo, também deixou sua mensagem, enfatizando os resultados positivos alcançados pelas ações da gestão municipal e reforçando o compromisso da administração com a qualidade de vida da população idosa, por meio de políticas públicas voltadas ao bem-estar e à inclusão social.</w:t>
      </w:r>
    </w:p>
    <w:p w:rsidR="0088424F" w:rsidRDefault="0088424F" w:rsidP="0088424F">
      <w:r>
        <w:t xml:space="preserve">Após os pronunciamentos, a psicóloga do CRAS, Hellen </w:t>
      </w:r>
      <w:proofErr w:type="spellStart"/>
      <w:r>
        <w:t>Darlienny</w:t>
      </w:r>
      <w:proofErr w:type="spellEnd"/>
      <w:r>
        <w:t>, realizou uma atividade dinâmica com o grupo, intitulada “Dinâmica do Abraço”. A ação consistiu em uma brincadeira interativa, na qual números foram colocados dentro de uma caixa e passados de mão em mão enquanto uma música tocava. Quando a música era interrompida, a pessoa que estivesse com a caixa retirava um número e realizava o tipo de abraço correspondente ao colega ao lado. A dinâmica proporcionou momentos de descontração, alegria e fortalecimento dos vínculos afetivos entre os participantes.</w:t>
      </w:r>
    </w:p>
    <w:p w:rsidR="0088424F" w:rsidRDefault="0088424F" w:rsidP="0088424F">
      <w:r>
        <w:t>Para encerrar a programação, foi servido um delicioso café da manhã, com salgados, sucos e café, proporcionando um momento de confraternização e partilha. O evento reafirmou o compromisso da gestão municipal em promover ações que valorizem a pessoa idosa, fortalecendo vínculos familiares e comunitários, além de contribuir para uma melhor qualidade de vida aos participantes do grupo “Raízes da Sociedade”.</w:t>
      </w:r>
      <w:bookmarkStart w:id="0" w:name="_GoBack"/>
      <w:bookmarkEnd w:id="0"/>
    </w:p>
    <w:sectPr w:rsidR="0088424F" w:rsidSect="00A0010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7E"/>
    <w:rsid w:val="00561C7E"/>
    <w:rsid w:val="0088424F"/>
    <w:rsid w:val="00A00108"/>
    <w:rsid w:val="00D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2026-03-02T15:38:00Z</dcterms:created>
  <dcterms:modified xsi:type="dcterms:W3CDTF">2026-03-02T15:39:00Z</dcterms:modified>
</cp:coreProperties>
</file>